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5A" w:rsidRPr="00B45F2D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B45F2D">
        <w:rPr>
          <w:rFonts w:ascii="Times New Roman" w:hAnsi="Times New Roman" w:cs="Times New Roman"/>
          <w:b/>
          <w:sz w:val="20"/>
          <w:szCs w:val="20"/>
        </w:rPr>
        <w:t>Fișa de evaluare</w:t>
      </w:r>
    </w:p>
    <w:p w:rsidR="0049795A" w:rsidRPr="00B45F2D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B45F2D">
        <w:rPr>
          <w:rFonts w:ascii="Times New Roman" w:hAnsi="Times New Roman" w:cs="Times New Roman"/>
          <w:b/>
          <w:sz w:val="20"/>
          <w:szCs w:val="20"/>
        </w:rPr>
        <w:t>Bacterii, protiste, ciuperci</w:t>
      </w:r>
    </w:p>
    <w:p w:rsidR="0049795A" w:rsidRPr="00B45F2D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I. 4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795A">
        <w:rPr>
          <w:rFonts w:ascii="Times New Roman" w:hAnsi="Times New Roman" w:cs="Times New Roman"/>
          <w:b/>
          <w:sz w:val="20"/>
          <w:szCs w:val="20"/>
        </w:rPr>
        <w:t>p</w:t>
      </w:r>
      <w:r>
        <w:rPr>
          <w:rFonts w:ascii="Times New Roman" w:hAnsi="Times New Roman" w:cs="Times New Roman"/>
          <w:b/>
          <w:sz w:val="20"/>
          <w:szCs w:val="20"/>
        </w:rPr>
        <w:t>uncte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 xml:space="preserve">1. </w:t>
      </w:r>
      <w:r>
        <w:rPr>
          <w:rFonts w:ascii="Times New Roman" w:hAnsi="Times New Roman" w:cs="Times New Roman"/>
          <w:b/>
          <w:sz w:val="20"/>
          <w:szCs w:val="20"/>
        </w:rPr>
        <w:t xml:space="preserve">Apreciază dacă afirmațiile următoare sunt </w:t>
      </w:r>
      <w:r w:rsidRPr="0049795A">
        <w:rPr>
          <w:rFonts w:ascii="Times New Roman" w:hAnsi="Times New Roman" w:cs="Times New Roman"/>
          <w:b/>
          <w:sz w:val="20"/>
          <w:szCs w:val="20"/>
        </w:rPr>
        <w:t>adevărat</w:t>
      </w:r>
      <w:r>
        <w:rPr>
          <w:rFonts w:ascii="Times New Roman" w:hAnsi="Times New Roman" w:cs="Times New Roman"/>
          <w:b/>
          <w:sz w:val="20"/>
          <w:szCs w:val="20"/>
        </w:rPr>
        <w:t>e</w:t>
      </w:r>
      <w:r w:rsidRPr="0049795A">
        <w:rPr>
          <w:rFonts w:ascii="Times New Roman" w:hAnsi="Times New Roman" w:cs="Times New Roman"/>
          <w:b/>
          <w:sz w:val="20"/>
          <w:szCs w:val="20"/>
        </w:rPr>
        <w:t xml:space="preserve"> sau fals</w:t>
      </w:r>
      <w:r>
        <w:rPr>
          <w:rFonts w:ascii="Times New Roman" w:hAnsi="Times New Roman" w:cs="Times New Roman"/>
          <w:b/>
          <w:sz w:val="20"/>
          <w:szCs w:val="20"/>
        </w:rPr>
        <w:t>e: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O bacterie este alcătuită dintr-o s</w:t>
      </w:r>
      <w:r>
        <w:rPr>
          <w:rFonts w:ascii="Times New Roman" w:hAnsi="Times New Roman" w:cs="Times New Roman"/>
          <w:sz w:val="20"/>
          <w:szCs w:val="20"/>
        </w:rPr>
        <w:t xml:space="preserve">ingură celulă microscopică.  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Protistele cuprind  organisme unicelu</w:t>
      </w:r>
      <w:r>
        <w:rPr>
          <w:rFonts w:ascii="Times New Roman" w:hAnsi="Times New Roman" w:cs="Times New Roman"/>
          <w:sz w:val="20"/>
          <w:szCs w:val="20"/>
        </w:rPr>
        <w:t xml:space="preserve">lare, majoritatea acvatice.  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Ciupercile au corpul format din hife care formează miceliul.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Ciupercile care își iau hrana din corpul unei gazde vii se numesc saprofite.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2. Completează</w:t>
      </w:r>
      <w:r>
        <w:rPr>
          <w:rFonts w:ascii="Times New Roman" w:hAnsi="Times New Roman" w:cs="Times New Roman"/>
          <w:b/>
          <w:sz w:val="20"/>
          <w:szCs w:val="20"/>
        </w:rPr>
        <w:t xml:space="preserve"> propozițiile următoare cu noțiunile corespunzătoare</w:t>
      </w:r>
      <w:r w:rsidRPr="0049795A">
        <w:rPr>
          <w:rFonts w:ascii="Times New Roman" w:hAnsi="Times New Roman" w:cs="Times New Roman"/>
          <w:b/>
          <w:sz w:val="20"/>
          <w:szCs w:val="20"/>
        </w:rPr>
        <w:t>: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Printre protiste se numără</w:t>
      </w:r>
      <w:r w:rsidR="00B45F2D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45F2D">
        <w:rPr>
          <w:rFonts w:ascii="Times New Roman" w:hAnsi="Times New Roman" w:cs="Times New Roman"/>
          <w:sz w:val="20"/>
          <w:szCs w:val="20"/>
        </w:rPr>
        <w:t>..............</w:t>
      </w:r>
      <w:r w:rsidRPr="0049795A">
        <w:rPr>
          <w:rFonts w:ascii="Times New Roman" w:hAnsi="Times New Roman" w:cs="Times New Roman"/>
          <w:sz w:val="20"/>
          <w:szCs w:val="20"/>
        </w:rPr>
        <w:t xml:space="preserve">..............., </w:t>
      </w:r>
      <w:r w:rsidR="00B45F2D">
        <w:rPr>
          <w:rFonts w:ascii="Times New Roman" w:hAnsi="Times New Roman" w:cs="Times New Roman"/>
          <w:sz w:val="20"/>
          <w:szCs w:val="20"/>
        </w:rPr>
        <w:t>.......</w:t>
      </w:r>
      <w:r w:rsidRPr="0049795A">
        <w:rPr>
          <w:rFonts w:ascii="Times New Roman" w:hAnsi="Times New Roman" w:cs="Times New Roman"/>
          <w:sz w:val="20"/>
          <w:szCs w:val="20"/>
        </w:rPr>
        <w:t xml:space="preserve">..................., </w:t>
      </w:r>
      <w:r w:rsidR="00B45F2D">
        <w:rPr>
          <w:rFonts w:ascii="Times New Roman" w:hAnsi="Times New Roman" w:cs="Times New Roman"/>
          <w:sz w:val="20"/>
          <w:szCs w:val="20"/>
        </w:rPr>
        <w:t>..........</w:t>
      </w:r>
      <w:r w:rsidRPr="0049795A">
        <w:rPr>
          <w:rFonts w:ascii="Times New Roman" w:hAnsi="Times New Roman" w:cs="Times New Roman"/>
          <w:sz w:val="20"/>
          <w:szCs w:val="20"/>
        </w:rPr>
        <w:t>.................... și ......................... 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Fac parte din grupa ciupercilor</w:t>
      </w:r>
      <w:r w:rsidR="00B45F2D">
        <w:rPr>
          <w:rFonts w:ascii="Times New Roman" w:hAnsi="Times New Roman" w:cs="Times New Roman"/>
          <w:sz w:val="20"/>
          <w:szCs w:val="20"/>
        </w:rPr>
        <w:t xml:space="preserve"> ..</w:t>
      </w:r>
      <w:r w:rsidRPr="0049795A">
        <w:rPr>
          <w:rFonts w:ascii="Times New Roman" w:hAnsi="Times New Roman" w:cs="Times New Roman"/>
          <w:sz w:val="20"/>
          <w:szCs w:val="20"/>
        </w:rPr>
        <w:t>...................., ..........................., ................................. și......................... 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II. 4 puncte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 xml:space="preserve">1.  În imagine este o cutie cu agar-agar, mediu hrănitor pentru bacterii, pe care un copil l-a atins cu degetul. În compartimentul A, copilul a pus degetul înainte de a se spăla pe mâini, iar în compartimentul B, după ce s-a spălat pe mâini cu săpun. Apoi cutia a fost acoperită și ținută un timp la temperatură mare.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 xml:space="preserve">Observă aspectul cutiei înainte (fig. nr. 1) și după (fig. nr.2) ce a stat la temperatură mare.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b/>
          <w:noProof/>
          <w:sz w:val="20"/>
          <w:szCs w:val="20"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4.05pt;margin-top:10.9pt;width:1.7pt;height:72.55pt;flip:x;z-index:251661312" o:connectortype="straight"/>
        </w:pict>
      </w:r>
      <w:r w:rsidRPr="0049795A">
        <w:rPr>
          <w:rFonts w:ascii="Times New Roman" w:hAnsi="Times New Roman" w:cs="Times New Roman"/>
          <w:b/>
          <w:noProof/>
          <w:sz w:val="20"/>
          <w:szCs w:val="20"/>
          <w:lang w:eastAsia="ro-RO"/>
        </w:rPr>
        <w:pict>
          <v:oval id="_x0000_s1026" style="position:absolute;margin-left:47.25pt;margin-top:10.9pt;width:135.35pt;height:72.55pt;z-index:251660288"/>
        </w:pict>
      </w:r>
      <w:r w:rsidRPr="0049795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Pr="0049795A">
        <w:rPr>
          <w:rFonts w:ascii="Times New Roman" w:hAnsi="Times New Roman" w:cs="Times New Roman"/>
          <w:noProof/>
          <w:sz w:val="20"/>
          <w:szCs w:val="20"/>
          <w:lang w:eastAsia="ro-RO"/>
        </w:rPr>
        <w:drawing>
          <wp:inline distT="0" distB="0" distL="0" distR="0">
            <wp:extent cx="1992325" cy="1097280"/>
            <wp:effectExtent l="19050" t="0" r="7925" b="0"/>
            <wp:docPr id="4" name="Picture 3" descr="D:\ISE\2017\material septembrie Buzau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SE\2017\material septembrie Buzau\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871" t="44863" r="54107" b="3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32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                                 fig. nr. 1                                                             fig.nr. 2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a) Cum explici aspectul diferit al cutiei înainte și după ce a stat la temperatură mare?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b) Cum explici aspectul diferit al cutiei în compartimentul A față de compartimentul B?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 xml:space="preserve">2. Un cercetător a studiat modul în care crește populația de parameci dintr-un lac. Din datele obținute a realizat graficul de mai jos. </w:t>
      </w:r>
    </w:p>
    <w:p w:rsidR="0049795A" w:rsidRPr="0049795A" w:rsidRDefault="0049795A" w:rsidP="0049795A">
      <w:pPr>
        <w:pStyle w:val="NoSpacing"/>
        <w:tabs>
          <w:tab w:val="left" w:pos="3433"/>
        </w:tabs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Grid"/>
        <w:tblW w:w="0" w:type="auto"/>
        <w:tblInd w:w="959" w:type="dxa"/>
        <w:tblLook w:val="04A0"/>
      </w:tblPr>
      <w:tblGrid>
        <w:gridCol w:w="8329"/>
      </w:tblGrid>
      <w:tr w:rsidR="0049795A" w:rsidRPr="0049795A" w:rsidTr="00C005DB">
        <w:trPr>
          <w:trHeight w:val="3625"/>
        </w:trPr>
        <w:tc>
          <w:tcPr>
            <w:tcW w:w="8329" w:type="dxa"/>
          </w:tcPr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28" type="#_x0000_t32" style="position:absolute;margin-left:76.6pt;margin-top:1.4pt;width:.6pt;height:145.15pt;flip:x;z-index:251662336" o:connectortype="straight"/>
              </w:pict>
            </w: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>Nr. indivizi/m</w:t>
            </w:r>
            <w:r w:rsidRPr="004979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apă        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2" type="#_x0000_t32" style="position:absolute;margin-left:261.5pt;margin-top:7.25pt;width:63.95pt;height:116.35pt;z-index:251666432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7" type="#_x0000_t32" style="position:absolute;margin-left:261.5pt;margin-top:7.25pt;width:2.9pt;height:120.95pt;z-index:251671552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3" type="#_x0000_t32" style="position:absolute;margin-left:183.75pt;margin-top:7.25pt;width:77.75pt;height:0;z-index:251667456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1" type="#_x0000_t32" style="position:absolute;margin-left:123.25pt;margin-top:7.25pt;width:60.5pt;height:101.35pt;flip:y;z-index:251665408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6" type="#_x0000_t32" style="position:absolute;margin-left:183.75pt;margin-top:7.25pt;width:0;height:120.95pt;z-index:251670528" o:connectortype="straight"/>
              </w:pict>
            </w: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   25000/m</w:t>
            </w:r>
            <w:r w:rsidRPr="004979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43" type="#_x0000_t32" style="position:absolute;margin-left:73.15pt;margin-top:-.35pt;width:4.05pt;height:0;flip:x;z-index:251677696" o:connectortype="straight"/>
              </w:pic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42" type="#_x0000_t32" style="position:absolute;margin-left:73.15pt;margin-top:11.2pt;width:4.05pt;height:0;z-index:251676672" o:connectortype="straight"/>
              </w:pic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41" type="#_x0000_t32" style="position:absolute;margin-left:73.15pt;margin-top:6.25pt;width:4.05pt;height:0;z-index:251675648" o:connectortype="straight"/>
              </w:pic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40" type="#_x0000_t32" style="position:absolute;margin-left:73.15pt;margin-top:6.45pt;width:4.05pt;height:.05pt;z-index:251674624" o:connectortype="straight"/>
              </w:pic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9" type="#_x0000_t32" style="position:absolute;margin-left:73.15pt;margin-top:6.45pt;width:4.05pt;height:0;z-index:251673600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0" type="#_x0000_t32" style="position:absolute;margin-left:98.5pt;margin-top:6.45pt;width:24.75pt;height:.55pt;flip:y;z-index:251664384" o:connectortype="straight"/>
              </w:pict>
            </w: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      5000/m</w:t>
            </w:r>
            <w:r w:rsidRPr="004979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29" type="#_x0000_t32" style="position:absolute;margin-left:76.6pt;margin-top:5.4pt;width:293.75pt;height:0;z-index:251663360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8" type="#_x0000_t32" style="position:absolute;margin-left:325.45pt;margin-top:8.6pt;width:0;height:4.6pt;z-index:251672576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5" type="#_x0000_t32" style="position:absolute;margin-left:123.25pt;margin-top:8.6pt;width:0;height:4.6pt;z-index:251669504" o:connectortype="straight"/>
              </w:pict>
            </w:r>
            <w:r w:rsidRPr="0049795A">
              <w:rPr>
                <w:rFonts w:ascii="Times New Roman" w:hAnsi="Times New Roman" w:cs="Times New Roman"/>
                <w:noProof/>
                <w:sz w:val="20"/>
                <w:szCs w:val="20"/>
                <w:lang w:eastAsia="ro-RO"/>
              </w:rPr>
              <w:pict>
                <v:shape id="_x0000_s1034" type="#_x0000_t32" style="position:absolute;margin-left:98.5pt;margin-top:8.6pt;width:0;height:4.6pt;z-index:251668480" o:connectortype="straight"/>
              </w:pict>
            </w: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795A" w:rsidRPr="0049795A" w:rsidRDefault="0049795A" w:rsidP="00C005D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979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5.08.      8.08               17.08                     26.08                 2.09          data</w:t>
            </w:r>
          </w:p>
        </w:tc>
      </w:tr>
    </w:tbl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Analizând graficul, cercetătorul trage următoarele concluzii: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a) În perioada 8.08-17.08, în lac au fost condiții neprielnice de viață pentru parameci (hrană puțină, temperatură foarte mică).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49795A">
        <w:rPr>
          <w:rFonts w:ascii="Times New Roman" w:hAnsi="Times New Roman" w:cs="Times New Roman"/>
          <w:b/>
          <w:sz w:val="20"/>
          <w:szCs w:val="20"/>
        </w:rPr>
        <w:t>b) În perioada 26.08-2.09,  în lac a crescut populația de animale care consumă parameci.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Apreciați</w:t>
      </w:r>
      <w:r>
        <w:rPr>
          <w:rFonts w:ascii="Times New Roman" w:hAnsi="Times New Roman" w:cs="Times New Roman"/>
          <w:sz w:val="20"/>
          <w:szCs w:val="20"/>
        </w:rPr>
        <w:t xml:space="preserve"> dacă</w:t>
      </w:r>
      <w:r w:rsidRPr="0049795A">
        <w:rPr>
          <w:rFonts w:ascii="Times New Roman" w:hAnsi="Times New Roman" w:cs="Times New Roman"/>
          <w:sz w:val="20"/>
          <w:szCs w:val="20"/>
        </w:rPr>
        <w:t xml:space="preserve"> pot fi adevărate sau false concluziile sale și argumentați răspunsul vostru.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a) 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>b) 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</w:t>
      </w:r>
    </w:p>
    <w:p w:rsid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49795A" w:rsidRPr="0049795A" w:rsidRDefault="00BC1412" w:rsidP="0049795A">
      <w:pPr>
        <w:pStyle w:val="NoSpacing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Obs.: Punctajul se obține numai dacă aprecierea (adevărat/ fals) este însoțită de argument.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979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</w:p>
    <w:p w:rsidR="0049795A" w:rsidRPr="00BC1412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BC1412">
        <w:rPr>
          <w:rFonts w:ascii="Times New Roman" w:hAnsi="Times New Roman" w:cs="Times New Roman"/>
          <w:b/>
          <w:sz w:val="20"/>
          <w:szCs w:val="20"/>
        </w:rPr>
        <w:t xml:space="preserve">III. </w:t>
      </w:r>
      <w:r w:rsidR="00BC1412">
        <w:rPr>
          <w:rFonts w:ascii="Times New Roman" w:hAnsi="Times New Roman" w:cs="Times New Roman"/>
          <w:b/>
          <w:sz w:val="20"/>
          <w:szCs w:val="20"/>
        </w:rPr>
        <w:t>1 punct</w:t>
      </w:r>
    </w:p>
    <w:p w:rsidR="0049795A" w:rsidRPr="00BC1412" w:rsidRDefault="0049795A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 w:rsidRPr="00BC1412">
        <w:rPr>
          <w:rFonts w:ascii="Times New Roman" w:hAnsi="Times New Roman" w:cs="Times New Roman"/>
          <w:b/>
          <w:sz w:val="20"/>
          <w:szCs w:val="20"/>
        </w:rPr>
        <w:t>Mihai are un cățel, a cărui blană a început să se rărească. Mihai a aflat că acesta suferă de o micoză (boală provocată de o ciupercă parazită). Deoarece avea un anibiotic pudră în casă,  a deci</w:t>
      </w:r>
      <w:r w:rsidR="00BC1412">
        <w:rPr>
          <w:rFonts w:ascii="Times New Roman" w:hAnsi="Times New Roman" w:cs="Times New Roman"/>
          <w:b/>
          <w:sz w:val="20"/>
          <w:szCs w:val="20"/>
        </w:rPr>
        <w:t>s să îl trateze presărând pe blana sa această pudră</w:t>
      </w:r>
      <w:r w:rsidRPr="00BC1412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:rsidR="0049795A" w:rsidRDefault="00BC1412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Identifică și comentează două</w:t>
      </w:r>
      <w:r w:rsidR="0049795A" w:rsidRPr="00BC1412">
        <w:rPr>
          <w:rFonts w:ascii="Times New Roman" w:hAnsi="Times New Roman" w:cs="Times New Roman"/>
          <w:b/>
          <w:sz w:val="20"/>
          <w:szCs w:val="20"/>
        </w:rPr>
        <w:t xml:space="preserve"> greșeli </w:t>
      </w:r>
      <w:r>
        <w:rPr>
          <w:rFonts w:ascii="Times New Roman" w:hAnsi="Times New Roman" w:cs="Times New Roman"/>
          <w:b/>
          <w:sz w:val="20"/>
          <w:szCs w:val="20"/>
        </w:rPr>
        <w:t>pe care le-</w:t>
      </w:r>
      <w:r w:rsidR="0049795A" w:rsidRPr="00BC1412">
        <w:rPr>
          <w:rFonts w:ascii="Times New Roman" w:hAnsi="Times New Roman" w:cs="Times New Roman"/>
          <w:b/>
          <w:sz w:val="20"/>
          <w:szCs w:val="20"/>
        </w:rPr>
        <w:t>a făcut Mihai?</w:t>
      </w:r>
    </w:p>
    <w:p w:rsidR="00BC1412" w:rsidRDefault="00BC1412" w:rsidP="0049795A">
      <w:pPr>
        <w:pStyle w:val="NoSpacing"/>
        <w:rPr>
          <w:rFonts w:ascii="Times New Roman" w:hAnsi="Times New Roman" w:cs="Times New Roman"/>
          <w:b/>
          <w:sz w:val="20"/>
          <w:szCs w:val="20"/>
        </w:rPr>
      </w:pPr>
    </w:p>
    <w:p w:rsidR="00BC1412" w:rsidRDefault="00BC1412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BC1412" w:rsidRDefault="00BC1412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C1412" w:rsidRDefault="00BC1412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BC1412" w:rsidRDefault="00BC1412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C1412" w:rsidRPr="00BC1412" w:rsidRDefault="00BC1412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:rsidR="0049795A" w:rsidRPr="0049795A" w:rsidRDefault="0049795A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0B6484" w:rsidRPr="0049795A" w:rsidRDefault="000B6484" w:rsidP="0049795A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0B6484" w:rsidRPr="0049795A" w:rsidSect="000B6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49795A"/>
    <w:rsid w:val="000B6484"/>
    <w:rsid w:val="004359E8"/>
    <w:rsid w:val="0049795A"/>
    <w:rsid w:val="00B45F2D"/>
    <w:rsid w:val="00BC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1"/>
        <o:r id="V:Rule2" type="connector" idref="#_x0000_s1040"/>
        <o:r id="V:Rule3" type="connector" idref="#_x0000_s1034"/>
        <o:r id="V:Rule4" type="connector" idref="#_x0000_s1028"/>
        <o:r id="V:Rule5" type="connector" idref="#_x0000_s1039"/>
        <o:r id="V:Rule6" type="connector" idref="#_x0000_s1027"/>
        <o:r id="V:Rule7" type="connector" idref="#_x0000_s1042"/>
        <o:r id="V:Rule8" type="connector" idref="#_x0000_s1030"/>
        <o:r id="V:Rule9" type="connector" idref="#_x0000_s1035"/>
        <o:r id="V:Rule10" type="connector" idref="#_x0000_s1036"/>
        <o:r id="V:Rule11" type="connector" idref="#_x0000_s1031"/>
        <o:r id="V:Rule12" type="connector" idref="#_x0000_s1038"/>
        <o:r id="V:Rule13" type="connector" idref="#_x0000_s1029"/>
        <o:r id="V:Rule14" type="connector" idref="#_x0000_s1033"/>
        <o:r id="V:Rule15" type="connector" idref="#_x0000_s1032"/>
        <o:r id="V:Rule16" type="connector" idref="#_x0000_s1043"/>
        <o:r id="V:Rule17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795A"/>
    <w:pPr>
      <w:spacing w:after="0" w:line="240" w:lineRule="auto"/>
    </w:pPr>
  </w:style>
  <w:style w:type="table" w:styleId="TableGrid">
    <w:name w:val="Table Grid"/>
    <w:basedOn w:val="TableNormal"/>
    <w:uiPriority w:val="59"/>
    <w:rsid w:val="004979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9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751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</dc:creator>
  <cp:keywords/>
  <dc:description/>
  <cp:lastModifiedBy>Gina</cp:lastModifiedBy>
  <cp:revision>3</cp:revision>
  <dcterms:created xsi:type="dcterms:W3CDTF">2017-08-27T15:03:00Z</dcterms:created>
  <dcterms:modified xsi:type="dcterms:W3CDTF">2017-08-27T15:19:00Z</dcterms:modified>
</cp:coreProperties>
</file>